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2F2FA4A6" w14:textId="2E1320A7" w:rsidR="00672392" w:rsidRPr="00D11B52" w:rsidRDefault="00E64003" w:rsidP="000E41E0">
      <w:pPr>
        <w:adjustRightInd w:val="0"/>
        <w:jc w:val="both"/>
        <w:rPr>
          <w:sz w:val="24"/>
          <w:szCs w:val="24"/>
        </w:rPr>
      </w:pPr>
      <w:r>
        <w:t xml:space="preserve">OGGETTO: </w:t>
      </w:r>
      <w:r w:rsidR="00947D4E" w:rsidRPr="00612722">
        <w:rPr>
          <w:i/>
          <w:sz w:val="24"/>
          <w:szCs w:val="24"/>
        </w:rPr>
        <w:t>OGGETTO: Comparto e Area Istruzione e Ricerca – Sezione Scuola Sciopero generale p</w:t>
      </w:r>
      <w:r w:rsidR="00947D4E">
        <w:rPr>
          <w:i/>
          <w:sz w:val="24"/>
          <w:szCs w:val="24"/>
        </w:rPr>
        <w:t>roclamato per il 20 maggio 2022</w:t>
      </w:r>
      <w:r w:rsidR="000E41E0" w:rsidRPr="00B66650">
        <w:rPr>
          <w:i/>
          <w:sz w:val="24"/>
          <w:szCs w:val="24"/>
        </w:rPr>
        <w:t>.</w:t>
      </w: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0D3E17"/>
    <w:rsid w:val="000E41E0"/>
    <w:rsid w:val="00107F85"/>
    <w:rsid w:val="00137E45"/>
    <w:rsid w:val="001564F7"/>
    <w:rsid w:val="00162908"/>
    <w:rsid w:val="00252E84"/>
    <w:rsid w:val="0025617F"/>
    <w:rsid w:val="002D3AE9"/>
    <w:rsid w:val="002D573B"/>
    <w:rsid w:val="003464D5"/>
    <w:rsid w:val="00371121"/>
    <w:rsid w:val="003D1014"/>
    <w:rsid w:val="003F5210"/>
    <w:rsid w:val="00442A99"/>
    <w:rsid w:val="00447F7A"/>
    <w:rsid w:val="004573EE"/>
    <w:rsid w:val="004575CA"/>
    <w:rsid w:val="004A1624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47D4E"/>
    <w:rsid w:val="00A742C4"/>
    <w:rsid w:val="00A76F7E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E64003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2022-05-13T09:41:00Z</dcterms:created>
  <dcterms:modified xsi:type="dcterms:W3CDTF">2022-05-13T09:41:00Z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